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F22" w:rsidRDefault="001A2F22" w:rsidP="00EC0F7B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Сведения по раскрытию информации</w:t>
      </w:r>
    </w:p>
    <w:p w:rsidR="0094514C" w:rsidRDefault="001A2F22" w:rsidP="00EC0F7B">
      <w:pPr>
        <w:tabs>
          <w:tab w:val="center" w:pos="3828"/>
          <w:tab w:val="left" w:pos="48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требованиями </w:t>
      </w:r>
      <w:r w:rsidR="0094514C" w:rsidRPr="0094514C">
        <w:rPr>
          <w:sz w:val="28"/>
          <w:szCs w:val="28"/>
        </w:rPr>
        <w:t xml:space="preserve"> </w:t>
      </w:r>
      <w:r>
        <w:rPr>
          <w:sz w:val="28"/>
          <w:szCs w:val="28"/>
        </w:rPr>
        <w:t>ПП РФ от 21.01.2004г. «Об утверждении стандартов раскрытия информации субъектами оптового и розничных рынков электрической энергии"</w:t>
      </w:r>
    </w:p>
    <w:p w:rsidR="001A2F22" w:rsidRPr="001A2F22" w:rsidRDefault="001A2F22" w:rsidP="001A2F2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инвестиционной программы МУП </w:t>
      </w:r>
      <w:proofErr w:type="gramStart"/>
      <w:r>
        <w:rPr>
          <w:sz w:val="28"/>
          <w:szCs w:val="28"/>
        </w:rPr>
        <w:t>ЖКХ</w:t>
      </w:r>
      <w:proofErr w:type="gramEnd"/>
      <w:r>
        <w:rPr>
          <w:sz w:val="28"/>
          <w:szCs w:val="28"/>
        </w:rPr>
        <w:t xml:space="preserve"> ЗАТО Солнечный</w:t>
      </w:r>
      <w:r w:rsidRPr="001A2F22">
        <w:rPr>
          <w:b/>
          <w:sz w:val="26"/>
          <w:szCs w:val="26"/>
        </w:rPr>
        <w:t xml:space="preserve"> </w:t>
      </w:r>
      <w:r w:rsidRPr="001A2F22">
        <w:rPr>
          <w:sz w:val="28"/>
          <w:szCs w:val="28"/>
        </w:rPr>
        <w:t>Красноярского края на 20</w:t>
      </w:r>
      <w:r w:rsidR="005E1BC5">
        <w:rPr>
          <w:sz w:val="28"/>
          <w:szCs w:val="28"/>
        </w:rPr>
        <w:t>22</w:t>
      </w:r>
      <w:r w:rsidRPr="001A2F22">
        <w:rPr>
          <w:sz w:val="28"/>
          <w:szCs w:val="28"/>
        </w:rPr>
        <w:t>-202</w:t>
      </w:r>
      <w:r w:rsidR="005E1BC5">
        <w:rPr>
          <w:sz w:val="28"/>
          <w:szCs w:val="28"/>
        </w:rPr>
        <w:t>5</w:t>
      </w:r>
      <w:r w:rsidRPr="001A2F22">
        <w:rPr>
          <w:sz w:val="28"/>
          <w:szCs w:val="28"/>
        </w:rPr>
        <w:t xml:space="preserve"> годы</w:t>
      </w:r>
    </w:p>
    <w:p w:rsidR="0094514C" w:rsidRDefault="0094514C" w:rsidP="0094514C">
      <w:pPr>
        <w:ind w:firstLine="709"/>
        <w:jc w:val="both"/>
        <w:rPr>
          <w:sz w:val="28"/>
          <w:szCs w:val="28"/>
        </w:rPr>
      </w:pPr>
    </w:p>
    <w:p w:rsidR="001A2F22" w:rsidRDefault="009C3129" w:rsidP="009451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требованиями п. 19 М:</w:t>
      </w:r>
    </w:p>
    <w:p w:rsidR="005E1BC5" w:rsidRDefault="005E1BC5" w:rsidP="005E1BC5">
      <w:pPr>
        <w:suppressAutoHyphens/>
        <w:ind w:firstLine="540"/>
        <w:jc w:val="both"/>
        <w:rPr>
          <w:sz w:val="28"/>
          <w:szCs w:val="28"/>
        </w:rPr>
      </w:pPr>
      <w:r w:rsidRPr="00F82D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- </w:t>
      </w:r>
      <w:r w:rsidRPr="005E1BC5">
        <w:rPr>
          <w:sz w:val="28"/>
          <w:szCs w:val="28"/>
        </w:rPr>
        <w:t>абз.5</w:t>
      </w:r>
      <w:r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5E1BC5">
        <w:rPr>
          <w:sz w:val="28"/>
          <w:szCs w:val="28"/>
        </w:rPr>
        <w:t>п</w:t>
      </w:r>
      <w:r w:rsidRPr="00F82DB7">
        <w:rPr>
          <w:sz w:val="28"/>
          <w:szCs w:val="28"/>
        </w:rPr>
        <w:t>роектом инвестиционной программы «</w:t>
      </w:r>
      <w:r>
        <w:rPr>
          <w:sz w:val="28"/>
          <w:szCs w:val="28"/>
        </w:rPr>
        <w:t xml:space="preserve">МУП </w:t>
      </w:r>
      <w:proofErr w:type="gramStart"/>
      <w:r>
        <w:rPr>
          <w:sz w:val="28"/>
          <w:szCs w:val="28"/>
        </w:rPr>
        <w:t>ЖКХ</w:t>
      </w:r>
      <w:proofErr w:type="gramEnd"/>
      <w:r>
        <w:rPr>
          <w:sz w:val="28"/>
          <w:szCs w:val="28"/>
        </w:rPr>
        <w:t xml:space="preserve"> ЗАТО Солнечный</w:t>
      </w:r>
      <w:r w:rsidRPr="00F82DB7">
        <w:rPr>
          <w:sz w:val="28"/>
          <w:szCs w:val="28"/>
        </w:rPr>
        <w:t>» не предусмотрено строительство (реконструкция) объектов электроэнергетики</w:t>
      </w:r>
      <w:r>
        <w:rPr>
          <w:sz w:val="28"/>
          <w:szCs w:val="28"/>
        </w:rPr>
        <w:t>, выполненных в соответствии с укрупненными нормативами цены типовых технологических решений капитального строительства.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абз.12, </w:t>
      </w:r>
      <w:r>
        <w:rPr>
          <w:rFonts w:eastAsiaTheme="minorHAnsi"/>
          <w:sz w:val="28"/>
          <w:szCs w:val="28"/>
          <w:lang w:eastAsia="en-US"/>
        </w:rPr>
        <w:t xml:space="preserve">программу научно-исследовательских и (или) опытно-конструкторских работ на период реализации инвестиционной программы (проекта инвестиционной программы) с распределением по годам и описанием содержания работ 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абз.13, копию решения об одобрении проекта инвестиционной программы советом директоров (наблюдательным советом) сетевой организации, а при отсутствии совета директоров (наблюдательного совета) - коллегиальным (единоличным) исполнительным органом управления или иным уполномоченным органом сетевой организации </w:t>
      </w:r>
      <w:r w:rsidRPr="009C3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абз</w:t>
      </w:r>
      <w:proofErr w:type="spellEnd"/>
      <w:r>
        <w:rPr>
          <w:rFonts w:eastAsiaTheme="minorHAnsi"/>
          <w:sz w:val="28"/>
          <w:szCs w:val="28"/>
          <w:lang w:eastAsia="en-US"/>
        </w:rPr>
        <w:t>. 15, заключения (отчеты) по результатам проведения технологического и ценового аудита инвестиционных проектов строительства объектов электроэнергетики в случаях, если получение таких заключений (отчетов) является обязательным</w:t>
      </w:r>
      <w:r w:rsidR="00A6745C">
        <w:rPr>
          <w:rFonts w:eastAsiaTheme="minorHAnsi"/>
          <w:sz w:val="28"/>
          <w:szCs w:val="28"/>
          <w:lang w:eastAsia="en-US"/>
        </w:rPr>
        <w:t>,</w:t>
      </w:r>
      <w:r w:rsidRPr="009C31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C3129" w:rsidRDefault="009C3129" w:rsidP="009C3129">
      <w:pPr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proofErr w:type="spellStart"/>
      <w:r>
        <w:rPr>
          <w:rFonts w:eastAsiaTheme="minorHAnsi"/>
          <w:sz w:val="28"/>
          <w:szCs w:val="28"/>
          <w:lang w:eastAsia="en-US"/>
        </w:rPr>
        <w:t>абз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. 16, заключение по результатам проведения технологического и ценового аудита инвестиционной программы (проекта инвестиционной программы)  выполненное в соответствии с методическими </w:t>
      </w:r>
      <w:hyperlink r:id="rId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рекомендациями</w:t>
        </w:r>
      </w:hyperlink>
      <w:r>
        <w:rPr>
          <w:rFonts w:eastAsiaTheme="minorHAnsi"/>
          <w:sz w:val="28"/>
          <w:szCs w:val="28"/>
          <w:lang w:eastAsia="en-US"/>
        </w:rPr>
        <w:t xml:space="preserve"> по проведению технологического и ценового аудита инвестиционных программ (проектов инвестиционных программ) сетевых организаций, отнесенных к числу субъектов электроэнергетики, инвестиционные программы которых утверждаются Министерством энергетики Российской Федерации и (или) органами исполнительной власти субъектов Российской Федерации, уполномоченными на утверждение инвестиционных программ субъектов электроэнергетики, и отчетов об их реализации, утвержденными распоряжением Правительства Российской Федерации от 23 сентября 2016 г. N 2002-р</w:t>
      </w:r>
      <w:r w:rsidR="00A6745C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 xml:space="preserve"> МУП </w:t>
      </w:r>
      <w:proofErr w:type="gramStart"/>
      <w:r>
        <w:rPr>
          <w:rFonts w:eastAsiaTheme="minorHAnsi"/>
          <w:sz w:val="28"/>
          <w:szCs w:val="28"/>
          <w:lang w:eastAsia="en-US"/>
        </w:rPr>
        <w:t>ЖКХ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ЗАТО Солнечный не имеет;</w:t>
      </w:r>
    </w:p>
    <w:p w:rsidR="0094514C" w:rsidRDefault="009C3129" w:rsidP="009C3129">
      <w:pPr>
        <w:ind w:firstLine="709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1A2F22">
        <w:rPr>
          <w:sz w:val="28"/>
          <w:szCs w:val="28"/>
        </w:rPr>
        <w:t>абз.17</w:t>
      </w:r>
      <w:r w:rsidR="003855BC">
        <w:rPr>
          <w:sz w:val="28"/>
          <w:szCs w:val="28"/>
        </w:rPr>
        <w:t xml:space="preserve">,   </w:t>
      </w:r>
      <w:r w:rsidR="003855BC" w:rsidRPr="003855BC">
        <w:rPr>
          <w:bCs/>
          <w:color w:val="000000"/>
          <w:sz w:val="28"/>
          <w:szCs w:val="28"/>
          <w:shd w:val="clear" w:color="auto" w:fill="FFFFFF"/>
        </w:rPr>
        <w:t>информаци</w:t>
      </w:r>
      <w:r w:rsidR="003855BC">
        <w:rPr>
          <w:bCs/>
          <w:color w:val="000000"/>
          <w:sz w:val="28"/>
          <w:szCs w:val="28"/>
          <w:shd w:val="clear" w:color="auto" w:fill="FFFFFF"/>
        </w:rPr>
        <w:t xml:space="preserve">я </w:t>
      </w:r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 о наличии у </w:t>
      </w:r>
      <w:r w:rsidR="003855BC">
        <w:rPr>
          <w:bCs/>
          <w:color w:val="000000"/>
          <w:sz w:val="28"/>
          <w:szCs w:val="28"/>
          <w:shd w:val="clear" w:color="auto" w:fill="FFFFFF"/>
        </w:rPr>
        <w:t xml:space="preserve">МУП </w:t>
      </w:r>
      <w:proofErr w:type="gramStart"/>
      <w:r w:rsidR="003855BC">
        <w:rPr>
          <w:bCs/>
          <w:color w:val="000000"/>
          <w:sz w:val="28"/>
          <w:szCs w:val="28"/>
          <w:shd w:val="clear" w:color="auto" w:fill="FFFFFF"/>
        </w:rPr>
        <w:t>ЖКХ</w:t>
      </w:r>
      <w:proofErr w:type="gramEnd"/>
      <w:r w:rsidR="003855BC">
        <w:rPr>
          <w:bCs/>
          <w:color w:val="000000"/>
          <w:sz w:val="28"/>
          <w:szCs w:val="28"/>
          <w:shd w:val="clear" w:color="auto" w:fill="FFFFFF"/>
        </w:rPr>
        <w:t xml:space="preserve"> ЗАТО Солнечный Красноярского края</w:t>
      </w:r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 предусмотренных </w:t>
      </w:r>
      <w:hyperlink r:id="rId5" w:anchor="block_4" w:history="1">
        <w:r w:rsidR="003855BC" w:rsidRPr="003855BC">
          <w:rPr>
            <w:rStyle w:val="a3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 Российской Федерации о приватизации инвестиционных обязательств в отношении объектов </w:t>
      </w:r>
      <w:proofErr w:type="spellStart"/>
      <w:r w:rsidR="003855BC" w:rsidRPr="003855BC">
        <w:rPr>
          <w:bCs/>
          <w:color w:val="000000"/>
          <w:sz w:val="28"/>
          <w:szCs w:val="28"/>
          <w:shd w:val="clear" w:color="auto" w:fill="FFFFFF"/>
        </w:rPr>
        <w:t>электросетевого</w:t>
      </w:r>
      <w:proofErr w:type="spellEnd"/>
      <w:r w:rsidR="003855BC" w:rsidRPr="003855BC">
        <w:rPr>
          <w:bCs/>
          <w:color w:val="000000"/>
          <w:sz w:val="28"/>
          <w:szCs w:val="28"/>
          <w:shd w:val="clear" w:color="auto" w:fill="FFFFFF"/>
        </w:rPr>
        <w:t xml:space="preserve"> хозяйства</w:t>
      </w:r>
      <w:r w:rsidR="003855BC">
        <w:rPr>
          <w:bCs/>
          <w:color w:val="000000"/>
          <w:sz w:val="28"/>
          <w:szCs w:val="28"/>
          <w:shd w:val="clear" w:color="auto" w:fill="FFFFFF"/>
        </w:rPr>
        <w:t xml:space="preserve"> отсутствует.</w:t>
      </w:r>
    </w:p>
    <w:p w:rsidR="003855BC" w:rsidRDefault="003855BC" w:rsidP="003855BC">
      <w:pPr>
        <w:ind w:firstLine="709"/>
        <w:rPr>
          <w:sz w:val="28"/>
          <w:szCs w:val="28"/>
        </w:rPr>
      </w:pPr>
    </w:p>
    <w:sectPr w:rsidR="003855BC" w:rsidSect="00EB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9510F"/>
    <w:rsid w:val="00012FE9"/>
    <w:rsid w:val="00027318"/>
    <w:rsid w:val="000D6C46"/>
    <w:rsid w:val="0014091D"/>
    <w:rsid w:val="001A2F22"/>
    <w:rsid w:val="003855BC"/>
    <w:rsid w:val="0047412B"/>
    <w:rsid w:val="005B0BAC"/>
    <w:rsid w:val="005E1BC5"/>
    <w:rsid w:val="0079510F"/>
    <w:rsid w:val="00817A1B"/>
    <w:rsid w:val="0091549E"/>
    <w:rsid w:val="0094514C"/>
    <w:rsid w:val="0094563B"/>
    <w:rsid w:val="009C3129"/>
    <w:rsid w:val="00A42F60"/>
    <w:rsid w:val="00A6745C"/>
    <w:rsid w:val="00AD2CC7"/>
    <w:rsid w:val="00B65843"/>
    <w:rsid w:val="00BD1058"/>
    <w:rsid w:val="00C0460E"/>
    <w:rsid w:val="00CE185B"/>
    <w:rsid w:val="00EB56FD"/>
    <w:rsid w:val="00EC0F7B"/>
    <w:rsid w:val="00EC5729"/>
    <w:rsid w:val="00FA3754"/>
    <w:rsid w:val="00FB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5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14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25505/1b93c134b90c6071b4dc3f495464b753/" TargetMode="External"/><Relationship Id="rId4" Type="http://schemas.openxmlformats.org/officeDocument/2006/relationships/hyperlink" Target="consultantplus://offline/ref=ADCC7CA123D8624DA0A0DEFCA36634439AD952BC966DB64C8BD8AAF5E64638002F2247AAF46100B42852E719C16844521996EFE137499283B6i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"МРСК Сибири"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Бородачев Дмитрий Сергеевич</dc:creator>
  <cp:lastModifiedBy>Пользователь Windows</cp:lastModifiedBy>
  <cp:revision>5</cp:revision>
  <cp:lastPrinted>2020-04-07T04:17:00Z</cp:lastPrinted>
  <dcterms:created xsi:type="dcterms:W3CDTF">2020-04-17T05:42:00Z</dcterms:created>
  <dcterms:modified xsi:type="dcterms:W3CDTF">2022-02-24T08:18:00Z</dcterms:modified>
</cp:coreProperties>
</file>